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DF4" w:rsidRPr="003F14E8" w:rsidRDefault="005B4DF4" w:rsidP="001B0050">
      <w:pPr>
        <w:jc w:val="center"/>
        <w:rPr>
          <w:sz w:val="36"/>
          <w:szCs w:val="36"/>
        </w:rPr>
      </w:pPr>
      <w:r w:rsidRPr="003F14E8">
        <w:rPr>
          <w:sz w:val="36"/>
          <w:szCs w:val="36"/>
        </w:rPr>
        <w:t>Sustainability Charter Committee</w:t>
      </w:r>
    </w:p>
    <w:p w:rsidR="005B4DF4" w:rsidRPr="003F14E8" w:rsidRDefault="00B228DD" w:rsidP="001B0050">
      <w:pPr>
        <w:spacing w:after="0" w:line="240" w:lineRule="auto"/>
        <w:jc w:val="center"/>
        <w:rPr>
          <w:sz w:val="28"/>
          <w:szCs w:val="28"/>
        </w:rPr>
      </w:pPr>
      <w:r w:rsidRPr="003F14E8">
        <w:rPr>
          <w:sz w:val="28"/>
          <w:szCs w:val="28"/>
        </w:rPr>
        <w:t xml:space="preserve">Friday, </w:t>
      </w:r>
      <w:r w:rsidR="004856B4" w:rsidRPr="003F14E8">
        <w:rPr>
          <w:sz w:val="28"/>
          <w:szCs w:val="28"/>
        </w:rPr>
        <w:t>May 15</w:t>
      </w:r>
      <w:r w:rsidR="009152DA" w:rsidRPr="003F14E8">
        <w:rPr>
          <w:sz w:val="28"/>
          <w:szCs w:val="28"/>
        </w:rPr>
        <w:t>, 2015</w:t>
      </w:r>
    </w:p>
    <w:p w:rsidR="005B4DF4" w:rsidRPr="003F14E8" w:rsidRDefault="003D4EED" w:rsidP="001B0050">
      <w:pPr>
        <w:spacing w:after="0" w:line="240" w:lineRule="auto"/>
        <w:jc w:val="center"/>
        <w:rPr>
          <w:sz w:val="28"/>
          <w:szCs w:val="28"/>
        </w:rPr>
      </w:pPr>
      <w:r w:rsidRPr="003F14E8">
        <w:rPr>
          <w:sz w:val="28"/>
          <w:szCs w:val="28"/>
        </w:rPr>
        <w:t>1</w:t>
      </w:r>
      <w:r w:rsidR="00BA7728" w:rsidRPr="003F14E8">
        <w:rPr>
          <w:sz w:val="28"/>
          <w:szCs w:val="28"/>
        </w:rPr>
        <w:t>:3</w:t>
      </w:r>
      <w:r w:rsidRPr="003F14E8">
        <w:rPr>
          <w:sz w:val="28"/>
          <w:szCs w:val="28"/>
        </w:rPr>
        <w:t>0 P</w:t>
      </w:r>
      <w:r w:rsidR="005B4DF4" w:rsidRPr="003F14E8">
        <w:rPr>
          <w:sz w:val="28"/>
          <w:szCs w:val="28"/>
        </w:rPr>
        <w:t>M</w:t>
      </w:r>
    </w:p>
    <w:p w:rsidR="005B4DF4" w:rsidRPr="003F14E8" w:rsidRDefault="005B4DF4" w:rsidP="001B0050">
      <w:pPr>
        <w:spacing w:after="0" w:line="240" w:lineRule="auto"/>
        <w:jc w:val="center"/>
        <w:rPr>
          <w:sz w:val="28"/>
          <w:szCs w:val="28"/>
        </w:rPr>
      </w:pPr>
    </w:p>
    <w:p w:rsidR="005B4DF4" w:rsidRPr="001B0050" w:rsidRDefault="005B4DF4" w:rsidP="001B0050">
      <w:pPr>
        <w:jc w:val="center"/>
        <w:rPr>
          <w:sz w:val="28"/>
          <w:szCs w:val="28"/>
        </w:rPr>
      </w:pPr>
      <w:r w:rsidRPr="001B0050">
        <w:rPr>
          <w:sz w:val="28"/>
          <w:szCs w:val="28"/>
        </w:rPr>
        <w:t>Uni</w:t>
      </w:r>
      <w:r w:rsidR="0071394C" w:rsidRPr="001B0050">
        <w:rPr>
          <w:sz w:val="28"/>
          <w:szCs w:val="28"/>
        </w:rPr>
        <w:t>versity Services Building Room 2</w:t>
      </w:r>
      <w:r w:rsidRPr="001B0050">
        <w:rPr>
          <w:sz w:val="28"/>
          <w:szCs w:val="28"/>
        </w:rPr>
        <w:t>02</w:t>
      </w:r>
    </w:p>
    <w:p w:rsidR="005B4DF4" w:rsidRPr="003F14E8" w:rsidRDefault="005B4DF4" w:rsidP="001B0050">
      <w:pPr>
        <w:jc w:val="center"/>
        <w:rPr>
          <w:sz w:val="36"/>
          <w:szCs w:val="36"/>
        </w:rPr>
      </w:pPr>
      <w:r w:rsidRPr="003F14E8">
        <w:rPr>
          <w:sz w:val="36"/>
          <w:szCs w:val="36"/>
        </w:rPr>
        <w:t>AGENDA</w:t>
      </w:r>
    </w:p>
    <w:p w:rsidR="005B4DF4" w:rsidRPr="003F14E8" w:rsidRDefault="005B4DF4" w:rsidP="00A6394E">
      <w:pPr>
        <w:spacing w:line="360" w:lineRule="auto"/>
        <w:rPr>
          <w:sz w:val="24"/>
          <w:szCs w:val="24"/>
        </w:rPr>
      </w:pPr>
    </w:p>
    <w:p w:rsidR="005B4DF4" w:rsidRPr="003F14E8" w:rsidRDefault="005B4DF4" w:rsidP="00A6394E">
      <w:pPr>
        <w:pStyle w:val="ListParagraph"/>
        <w:numPr>
          <w:ilvl w:val="0"/>
          <w:numId w:val="1"/>
        </w:numPr>
        <w:spacing w:line="360" w:lineRule="auto"/>
        <w:rPr>
          <w:sz w:val="24"/>
          <w:szCs w:val="24"/>
        </w:rPr>
      </w:pPr>
      <w:r w:rsidRPr="003F14E8">
        <w:rPr>
          <w:sz w:val="24"/>
          <w:szCs w:val="24"/>
        </w:rPr>
        <w:t>Call to order – Art Bettis and Brian Thompson, Co-chairs</w:t>
      </w:r>
    </w:p>
    <w:p w:rsidR="00975B67" w:rsidRPr="003F14E8" w:rsidRDefault="00975B67" w:rsidP="00A6394E">
      <w:pPr>
        <w:pStyle w:val="ListParagraph"/>
        <w:numPr>
          <w:ilvl w:val="0"/>
          <w:numId w:val="1"/>
        </w:numPr>
        <w:spacing w:line="360" w:lineRule="auto"/>
        <w:rPr>
          <w:sz w:val="24"/>
          <w:szCs w:val="24"/>
        </w:rPr>
      </w:pPr>
      <w:r w:rsidRPr="003F14E8">
        <w:rPr>
          <w:sz w:val="24"/>
          <w:szCs w:val="24"/>
        </w:rPr>
        <w:t>Letter to President Mason</w:t>
      </w:r>
      <w:r w:rsidR="007F4D47" w:rsidRPr="003F14E8">
        <w:rPr>
          <w:sz w:val="24"/>
          <w:szCs w:val="24"/>
        </w:rPr>
        <w:t xml:space="preserve"> - All</w:t>
      </w:r>
    </w:p>
    <w:p w:rsidR="0071394C" w:rsidRPr="003F14E8" w:rsidRDefault="0071394C" w:rsidP="003D6EBB">
      <w:pPr>
        <w:pStyle w:val="ListParagraph"/>
        <w:numPr>
          <w:ilvl w:val="0"/>
          <w:numId w:val="1"/>
        </w:numPr>
        <w:spacing w:line="360" w:lineRule="auto"/>
        <w:rPr>
          <w:sz w:val="24"/>
          <w:szCs w:val="24"/>
        </w:rPr>
      </w:pPr>
      <w:r w:rsidRPr="003F14E8">
        <w:rPr>
          <w:sz w:val="24"/>
          <w:szCs w:val="24"/>
        </w:rPr>
        <w:t>Proposed Solar Project</w:t>
      </w:r>
      <w:r w:rsidR="00BA7728" w:rsidRPr="003F14E8">
        <w:rPr>
          <w:sz w:val="24"/>
          <w:szCs w:val="24"/>
        </w:rPr>
        <w:t xml:space="preserve"> Update</w:t>
      </w:r>
      <w:r w:rsidRPr="003F14E8">
        <w:rPr>
          <w:sz w:val="24"/>
          <w:szCs w:val="24"/>
        </w:rPr>
        <w:t xml:space="preserve"> – </w:t>
      </w:r>
      <w:r w:rsidR="00BA7728" w:rsidRPr="003F14E8">
        <w:rPr>
          <w:sz w:val="24"/>
          <w:szCs w:val="24"/>
        </w:rPr>
        <w:t>Don Guckert</w:t>
      </w:r>
    </w:p>
    <w:p w:rsidR="004856B4" w:rsidRPr="003F14E8" w:rsidRDefault="004856B4" w:rsidP="003D6EBB">
      <w:pPr>
        <w:pStyle w:val="ListParagraph"/>
        <w:numPr>
          <w:ilvl w:val="0"/>
          <w:numId w:val="1"/>
        </w:numPr>
        <w:spacing w:line="360" w:lineRule="auto"/>
        <w:rPr>
          <w:sz w:val="24"/>
          <w:szCs w:val="24"/>
        </w:rPr>
      </w:pPr>
      <w:r w:rsidRPr="003F14E8">
        <w:rPr>
          <w:sz w:val="24"/>
          <w:szCs w:val="24"/>
        </w:rPr>
        <w:t xml:space="preserve">Biomass Project Update – Ingrid </w:t>
      </w:r>
      <w:proofErr w:type="spellStart"/>
      <w:r w:rsidRPr="003F14E8">
        <w:rPr>
          <w:sz w:val="24"/>
          <w:szCs w:val="24"/>
        </w:rPr>
        <w:t>Gronstal</w:t>
      </w:r>
      <w:proofErr w:type="spellEnd"/>
      <w:r w:rsidRPr="003F14E8">
        <w:rPr>
          <w:sz w:val="24"/>
          <w:szCs w:val="24"/>
        </w:rPr>
        <w:t xml:space="preserve"> Anderson</w:t>
      </w:r>
    </w:p>
    <w:p w:rsidR="00975B67" w:rsidRPr="003F14E8" w:rsidRDefault="00975B67" w:rsidP="003D6EBB">
      <w:pPr>
        <w:pStyle w:val="ListParagraph"/>
        <w:numPr>
          <w:ilvl w:val="0"/>
          <w:numId w:val="1"/>
        </w:numPr>
        <w:spacing w:line="360" w:lineRule="auto"/>
        <w:rPr>
          <w:sz w:val="24"/>
          <w:szCs w:val="24"/>
        </w:rPr>
      </w:pPr>
      <w:r w:rsidRPr="003F14E8">
        <w:rPr>
          <w:sz w:val="24"/>
          <w:szCs w:val="24"/>
        </w:rPr>
        <w:t xml:space="preserve">Classroom Consolidation – </w:t>
      </w:r>
      <w:r w:rsidR="004B5EE9" w:rsidRPr="003F14E8">
        <w:rPr>
          <w:sz w:val="24"/>
          <w:szCs w:val="24"/>
        </w:rPr>
        <w:t>Liz Christiansen</w:t>
      </w:r>
    </w:p>
    <w:p w:rsidR="00E7468B" w:rsidRPr="003F14E8" w:rsidRDefault="00975B67" w:rsidP="003D6EBB">
      <w:pPr>
        <w:pStyle w:val="ListParagraph"/>
        <w:numPr>
          <w:ilvl w:val="0"/>
          <w:numId w:val="1"/>
        </w:numPr>
        <w:spacing w:line="360" w:lineRule="auto"/>
        <w:rPr>
          <w:sz w:val="24"/>
          <w:szCs w:val="24"/>
        </w:rPr>
      </w:pPr>
      <w:r w:rsidRPr="003F14E8">
        <w:rPr>
          <w:sz w:val="24"/>
          <w:szCs w:val="24"/>
        </w:rPr>
        <w:t xml:space="preserve">Solid Waste Strategic Plan </w:t>
      </w:r>
      <w:r w:rsidR="00D61A62" w:rsidRPr="003F14E8">
        <w:rPr>
          <w:sz w:val="24"/>
          <w:szCs w:val="24"/>
        </w:rPr>
        <w:t>– Eric Holthaus</w:t>
      </w:r>
    </w:p>
    <w:p w:rsidR="007F4D47" w:rsidRPr="003F14E8" w:rsidRDefault="007F4D47" w:rsidP="003D6EBB">
      <w:pPr>
        <w:pStyle w:val="ListParagraph"/>
        <w:numPr>
          <w:ilvl w:val="0"/>
          <w:numId w:val="1"/>
        </w:numPr>
        <w:spacing w:line="360" w:lineRule="auto"/>
        <w:rPr>
          <w:sz w:val="24"/>
          <w:szCs w:val="24"/>
        </w:rPr>
      </w:pPr>
      <w:r w:rsidRPr="003F14E8">
        <w:rPr>
          <w:sz w:val="24"/>
          <w:szCs w:val="24"/>
        </w:rPr>
        <w:t>Intergovernmental Committee proposal discussion - All</w:t>
      </w:r>
    </w:p>
    <w:p w:rsidR="005B4DF4" w:rsidRPr="003F14E8" w:rsidRDefault="0071394C" w:rsidP="00192C1A">
      <w:pPr>
        <w:pStyle w:val="ListParagraph"/>
        <w:numPr>
          <w:ilvl w:val="0"/>
          <w:numId w:val="1"/>
        </w:numPr>
        <w:spacing w:line="360" w:lineRule="auto"/>
        <w:rPr>
          <w:sz w:val="24"/>
          <w:szCs w:val="24"/>
        </w:rPr>
      </w:pPr>
      <w:r w:rsidRPr="003F14E8">
        <w:rPr>
          <w:sz w:val="24"/>
          <w:szCs w:val="24"/>
        </w:rPr>
        <w:t>Nex</w:t>
      </w:r>
      <w:r w:rsidR="005B4DF4" w:rsidRPr="003F14E8">
        <w:rPr>
          <w:sz w:val="24"/>
          <w:szCs w:val="24"/>
        </w:rPr>
        <w:t>t meeting and adjournment</w:t>
      </w:r>
    </w:p>
    <w:p w:rsidR="00B14C59" w:rsidRPr="003F14E8" w:rsidRDefault="00B14C59" w:rsidP="00B14C59">
      <w:pPr>
        <w:spacing w:line="360" w:lineRule="auto"/>
        <w:rPr>
          <w:sz w:val="24"/>
          <w:szCs w:val="24"/>
        </w:rPr>
      </w:pPr>
    </w:p>
    <w:p w:rsidR="00B14C59" w:rsidRPr="003F14E8" w:rsidRDefault="00B14C59" w:rsidP="00B14C59">
      <w:pPr>
        <w:spacing w:line="360" w:lineRule="auto"/>
        <w:rPr>
          <w:sz w:val="24"/>
          <w:szCs w:val="24"/>
        </w:rPr>
      </w:pPr>
      <w:r w:rsidRPr="003F14E8">
        <w:rPr>
          <w:sz w:val="24"/>
          <w:szCs w:val="24"/>
        </w:rPr>
        <w:t xml:space="preserve">Attachment: </w:t>
      </w:r>
      <w:hyperlink r:id="rId6" w:history="1">
        <w:r w:rsidR="00B53D2C" w:rsidRPr="003F14E8">
          <w:rPr>
            <w:rStyle w:val="Hyperlink"/>
            <w:sz w:val="24"/>
            <w:szCs w:val="24"/>
          </w:rPr>
          <w:t>Solid Waste Strategic Plan</w:t>
        </w:r>
      </w:hyperlink>
    </w:p>
    <w:p w:rsidR="00C15ED5" w:rsidRPr="003F14E8" w:rsidRDefault="00C15ED5">
      <w:pPr>
        <w:spacing w:after="160" w:line="259" w:lineRule="auto"/>
        <w:rPr>
          <w:sz w:val="24"/>
          <w:szCs w:val="24"/>
        </w:rPr>
      </w:pPr>
      <w:r w:rsidRPr="003F14E8">
        <w:rPr>
          <w:sz w:val="24"/>
          <w:szCs w:val="24"/>
        </w:rPr>
        <w:br w:type="page"/>
      </w:r>
    </w:p>
    <w:p w:rsidR="00C15ED5" w:rsidRPr="003F14E8" w:rsidRDefault="00C15ED5" w:rsidP="00C15ED5">
      <w:pPr>
        <w:tabs>
          <w:tab w:val="left" w:pos="360"/>
        </w:tabs>
        <w:spacing w:after="0" w:line="240" w:lineRule="auto"/>
        <w:jc w:val="center"/>
        <w:rPr>
          <w:sz w:val="28"/>
          <w:szCs w:val="28"/>
        </w:rPr>
      </w:pPr>
      <w:r w:rsidRPr="003F14E8">
        <w:rPr>
          <w:sz w:val="28"/>
          <w:szCs w:val="28"/>
        </w:rPr>
        <w:lastRenderedPageBreak/>
        <w:t>Sustainability Charter Committee</w:t>
      </w:r>
    </w:p>
    <w:p w:rsidR="00C15ED5" w:rsidRPr="003F14E8" w:rsidRDefault="00C15ED5" w:rsidP="00C15ED5">
      <w:pPr>
        <w:tabs>
          <w:tab w:val="left" w:pos="360"/>
        </w:tabs>
        <w:spacing w:after="0" w:line="240" w:lineRule="auto"/>
        <w:jc w:val="center"/>
        <w:rPr>
          <w:sz w:val="24"/>
          <w:szCs w:val="24"/>
        </w:rPr>
      </w:pPr>
      <w:r w:rsidRPr="003F14E8">
        <w:rPr>
          <w:sz w:val="24"/>
          <w:szCs w:val="24"/>
        </w:rPr>
        <w:t>May 15, 2015</w:t>
      </w:r>
    </w:p>
    <w:p w:rsidR="00C15ED5" w:rsidRPr="003F14E8" w:rsidRDefault="00C15ED5" w:rsidP="00C15ED5">
      <w:pPr>
        <w:tabs>
          <w:tab w:val="left" w:pos="360"/>
        </w:tabs>
        <w:spacing w:after="0" w:line="240" w:lineRule="auto"/>
        <w:jc w:val="center"/>
        <w:rPr>
          <w:sz w:val="24"/>
          <w:szCs w:val="24"/>
        </w:rPr>
      </w:pPr>
      <w:r w:rsidRPr="003F14E8">
        <w:rPr>
          <w:sz w:val="24"/>
          <w:szCs w:val="24"/>
        </w:rPr>
        <w:t>- Meeting Minutes –</w:t>
      </w:r>
    </w:p>
    <w:p w:rsidR="00C15ED5" w:rsidRPr="003F14E8" w:rsidRDefault="00BE4479" w:rsidP="00C15ED5">
      <w:pPr>
        <w:tabs>
          <w:tab w:val="left" w:pos="360"/>
        </w:tabs>
        <w:rPr>
          <w:sz w:val="24"/>
          <w:szCs w:val="24"/>
        </w:rPr>
      </w:pPr>
      <w:r>
        <w:rPr>
          <w:sz w:val="24"/>
          <w:szCs w:val="24"/>
        </w:rPr>
        <w:pict>
          <v:rect id="_x0000_i1025" style="width:0;height:1.5pt" o:hralign="center" o:hrstd="t" o:hr="t" fillcolor="#a0a0a0" stroked="f"/>
        </w:pict>
      </w:r>
    </w:p>
    <w:p w:rsidR="00C15ED5" w:rsidRPr="003F14E8" w:rsidRDefault="00C15ED5" w:rsidP="00C15ED5">
      <w:pPr>
        <w:tabs>
          <w:tab w:val="left" w:pos="360"/>
        </w:tabs>
        <w:spacing w:after="0" w:line="240" w:lineRule="auto"/>
        <w:rPr>
          <w:sz w:val="24"/>
          <w:szCs w:val="24"/>
        </w:rPr>
      </w:pPr>
      <w:r w:rsidRPr="003F14E8">
        <w:rPr>
          <w:sz w:val="24"/>
          <w:szCs w:val="24"/>
          <w:u w:val="single"/>
        </w:rPr>
        <w:t>MEMBERS/LIAISONS PRESENT:</w:t>
      </w:r>
      <w:r w:rsidRPr="003F14E8">
        <w:rPr>
          <w:sz w:val="24"/>
          <w:szCs w:val="24"/>
        </w:rPr>
        <w:t xml:space="preserve">   Art Bettis, Liz Christiansen, Don Guckert, Sara Maples, Sarah Nagengast, Tyler Priest, Ericka Raber, Brian Thompson </w:t>
      </w:r>
    </w:p>
    <w:p w:rsidR="00C15ED5" w:rsidRPr="003F14E8" w:rsidRDefault="00C15ED5" w:rsidP="00C15ED5">
      <w:pPr>
        <w:tabs>
          <w:tab w:val="left" w:pos="360"/>
        </w:tabs>
        <w:spacing w:after="0" w:line="240" w:lineRule="auto"/>
        <w:rPr>
          <w:sz w:val="24"/>
          <w:szCs w:val="24"/>
        </w:rPr>
      </w:pPr>
    </w:p>
    <w:p w:rsidR="00C15ED5" w:rsidRDefault="00C15ED5" w:rsidP="00C15ED5">
      <w:pPr>
        <w:tabs>
          <w:tab w:val="left" w:pos="360"/>
        </w:tabs>
        <w:spacing w:after="0" w:line="240" w:lineRule="auto"/>
        <w:rPr>
          <w:sz w:val="24"/>
          <w:szCs w:val="24"/>
        </w:rPr>
      </w:pPr>
      <w:r w:rsidRPr="003F14E8">
        <w:rPr>
          <w:sz w:val="24"/>
          <w:szCs w:val="24"/>
          <w:u w:val="single"/>
        </w:rPr>
        <w:t>OTHERS PRESENT</w:t>
      </w:r>
      <w:r w:rsidRPr="003F14E8">
        <w:rPr>
          <w:sz w:val="24"/>
          <w:szCs w:val="24"/>
        </w:rPr>
        <w:t xml:space="preserve">:  Shawn Albaugh Kleppe, Ingrid Anderson, Eric Holthaus </w:t>
      </w:r>
    </w:p>
    <w:p w:rsidR="00BE4479" w:rsidRDefault="00BE4479" w:rsidP="00C15ED5">
      <w:pPr>
        <w:tabs>
          <w:tab w:val="left" w:pos="360"/>
        </w:tabs>
        <w:spacing w:after="0" w:line="240" w:lineRule="auto"/>
        <w:rPr>
          <w:sz w:val="24"/>
          <w:szCs w:val="24"/>
        </w:rPr>
      </w:pPr>
    </w:p>
    <w:p w:rsidR="00BE4479" w:rsidRPr="003F14E8" w:rsidRDefault="00BE4479" w:rsidP="00C15ED5">
      <w:pPr>
        <w:tabs>
          <w:tab w:val="left" w:pos="360"/>
        </w:tabs>
        <w:spacing w:after="0" w:line="240" w:lineRule="auto"/>
        <w:rPr>
          <w:sz w:val="24"/>
          <w:szCs w:val="24"/>
        </w:rPr>
      </w:pPr>
      <w:bookmarkStart w:id="0" w:name="_GoBack"/>
      <w:r w:rsidRPr="00BE4479">
        <w:rPr>
          <w:sz w:val="24"/>
          <w:szCs w:val="24"/>
          <w:u w:val="single"/>
        </w:rPr>
        <w:t>LETTER TO PRESIDENTIAL SELECTION COMMITTEE</w:t>
      </w:r>
      <w:r>
        <w:rPr>
          <w:sz w:val="24"/>
          <w:szCs w:val="24"/>
        </w:rPr>
        <w:t xml:space="preserve"> </w:t>
      </w:r>
      <w:bookmarkEnd w:id="0"/>
      <w:r>
        <w:rPr>
          <w:sz w:val="24"/>
          <w:szCs w:val="24"/>
        </w:rPr>
        <w:t>– Committee members expressed concern that sustainability was not mentioned in the presidential job description and agreed to write a letter to the chair of the selection committee.</w:t>
      </w:r>
    </w:p>
    <w:p w:rsidR="00C15ED5" w:rsidRPr="003F14E8" w:rsidRDefault="00C15ED5" w:rsidP="00C15ED5">
      <w:pPr>
        <w:tabs>
          <w:tab w:val="left" w:pos="360"/>
        </w:tabs>
        <w:spacing w:after="0" w:line="240" w:lineRule="auto"/>
        <w:rPr>
          <w:sz w:val="24"/>
          <w:szCs w:val="24"/>
        </w:rPr>
      </w:pPr>
    </w:p>
    <w:p w:rsidR="00C15ED5" w:rsidRPr="003F14E8" w:rsidRDefault="003C02F0" w:rsidP="00C15ED5">
      <w:pPr>
        <w:tabs>
          <w:tab w:val="left" w:pos="360"/>
        </w:tabs>
        <w:spacing w:after="0" w:line="240" w:lineRule="auto"/>
        <w:rPr>
          <w:sz w:val="24"/>
          <w:szCs w:val="24"/>
        </w:rPr>
      </w:pPr>
      <w:r w:rsidRPr="003F14E8">
        <w:rPr>
          <w:sz w:val="24"/>
          <w:szCs w:val="24"/>
          <w:u w:val="single"/>
        </w:rPr>
        <w:t>LETTER TO PRESIDENT MASON</w:t>
      </w:r>
    </w:p>
    <w:p w:rsidR="003F14E8" w:rsidRPr="003F14E8" w:rsidRDefault="003F14E8" w:rsidP="00C15ED5">
      <w:pPr>
        <w:tabs>
          <w:tab w:val="left" w:pos="360"/>
        </w:tabs>
        <w:spacing w:after="0" w:line="240" w:lineRule="auto"/>
        <w:rPr>
          <w:sz w:val="24"/>
          <w:szCs w:val="24"/>
        </w:rPr>
      </w:pPr>
      <w:r w:rsidRPr="003F14E8">
        <w:rPr>
          <w:sz w:val="24"/>
          <w:szCs w:val="24"/>
        </w:rPr>
        <w:t>Committee members suggested sending a letter to President Mason to thank her for her commitment to s</w:t>
      </w:r>
      <w:r w:rsidR="00012FF9">
        <w:rPr>
          <w:sz w:val="24"/>
          <w:szCs w:val="24"/>
        </w:rPr>
        <w:t xml:space="preserve">ustainability. Liz drafted the letter and both Brian and Art signed it. </w:t>
      </w:r>
    </w:p>
    <w:p w:rsidR="003F14E8" w:rsidRPr="003F14E8" w:rsidRDefault="003F14E8" w:rsidP="00C15ED5">
      <w:pPr>
        <w:tabs>
          <w:tab w:val="left" w:pos="360"/>
        </w:tabs>
        <w:spacing w:after="0" w:line="240" w:lineRule="auto"/>
        <w:rPr>
          <w:sz w:val="24"/>
          <w:szCs w:val="24"/>
        </w:rPr>
      </w:pPr>
    </w:p>
    <w:p w:rsidR="003F14E8" w:rsidRPr="003F14E8" w:rsidRDefault="003F14E8" w:rsidP="00C15ED5">
      <w:pPr>
        <w:tabs>
          <w:tab w:val="left" w:pos="360"/>
        </w:tabs>
        <w:spacing w:after="0" w:line="240" w:lineRule="auto"/>
        <w:rPr>
          <w:sz w:val="24"/>
          <w:szCs w:val="24"/>
        </w:rPr>
      </w:pPr>
      <w:r w:rsidRPr="003F14E8">
        <w:rPr>
          <w:sz w:val="24"/>
          <w:szCs w:val="24"/>
          <w:u w:val="single"/>
        </w:rPr>
        <w:t>PROPOSED SOLAR PROJECT UPDATE</w:t>
      </w:r>
    </w:p>
    <w:p w:rsidR="003F14E8" w:rsidRPr="003F14E8" w:rsidRDefault="003F14E8" w:rsidP="00C15ED5">
      <w:pPr>
        <w:tabs>
          <w:tab w:val="left" w:pos="360"/>
        </w:tabs>
        <w:spacing w:after="0" w:line="240" w:lineRule="auto"/>
        <w:rPr>
          <w:sz w:val="24"/>
          <w:szCs w:val="24"/>
        </w:rPr>
      </w:pPr>
      <w:r w:rsidRPr="003F14E8">
        <w:rPr>
          <w:sz w:val="24"/>
          <w:szCs w:val="24"/>
        </w:rPr>
        <w:t>Don Guckert reported that FM is continuing to study the impact and financial aspect of this particular project.</w:t>
      </w:r>
    </w:p>
    <w:p w:rsidR="003F14E8" w:rsidRPr="003F14E8" w:rsidRDefault="003F14E8" w:rsidP="00C15ED5">
      <w:pPr>
        <w:tabs>
          <w:tab w:val="left" w:pos="360"/>
        </w:tabs>
        <w:spacing w:after="0" w:line="240" w:lineRule="auto"/>
        <w:rPr>
          <w:sz w:val="24"/>
          <w:szCs w:val="24"/>
        </w:rPr>
      </w:pPr>
    </w:p>
    <w:p w:rsidR="003F14E8" w:rsidRPr="003F14E8" w:rsidRDefault="003F14E8" w:rsidP="00C15ED5">
      <w:pPr>
        <w:tabs>
          <w:tab w:val="left" w:pos="360"/>
        </w:tabs>
        <w:spacing w:after="0" w:line="240" w:lineRule="auto"/>
        <w:rPr>
          <w:sz w:val="24"/>
          <w:szCs w:val="24"/>
        </w:rPr>
      </w:pPr>
      <w:r w:rsidRPr="003F14E8">
        <w:rPr>
          <w:sz w:val="24"/>
          <w:szCs w:val="24"/>
          <w:u w:val="single"/>
        </w:rPr>
        <w:t>BIOMASS PROJECT UPDATE</w:t>
      </w:r>
    </w:p>
    <w:p w:rsidR="00100869" w:rsidRDefault="003F14E8" w:rsidP="003F14E8">
      <w:pPr>
        <w:tabs>
          <w:tab w:val="left" w:pos="360"/>
        </w:tabs>
        <w:spacing w:after="0" w:line="240" w:lineRule="auto"/>
        <w:rPr>
          <w:rStyle w:val="Emphasis"/>
          <w:rFonts w:cs="Arial"/>
          <w:b w:val="0"/>
          <w:sz w:val="24"/>
          <w:szCs w:val="24"/>
          <w:lang w:val="en"/>
        </w:rPr>
      </w:pPr>
      <w:r w:rsidRPr="003F14E8">
        <w:rPr>
          <w:sz w:val="24"/>
          <w:szCs w:val="24"/>
        </w:rPr>
        <w:t xml:space="preserve">Ingrid </w:t>
      </w:r>
      <w:proofErr w:type="spellStart"/>
      <w:r w:rsidRPr="003F14E8">
        <w:rPr>
          <w:sz w:val="24"/>
          <w:szCs w:val="24"/>
        </w:rPr>
        <w:t>Gronstal</w:t>
      </w:r>
      <w:proofErr w:type="spellEnd"/>
      <w:r w:rsidRPr="003F14E8">
        <w:rPr>
          <w:sz w:val="24"/>
          <w:szCs w:val="24"/>
        </w:rPr>
        <w:t xml:space="preserve"> Anderson reported that currently there are just under 100 acres of acres now planted in miscanthus with an additional 200 leased acres ready for planting; and the team is in talks with other interested farmers.  She also reported that the Power Plant is currently running a 3-week test burn on the miscanthus/coal mix to determine the right blend.  Also of note is that the program is being nominated for the </w:t>
      </w:r>
      <w:r w:rsidRPr="003F14E8">
        <w:rPr>
          <w:rStyle w:val="Emphasis"/>
          <w:rFonts w:cs="Arial"/>
          <w:b w:val="0"/>
          <w:sz w:val="24"/>
          <w:szCs w:val="24"/>
          <w:lang w:val="en"/>
        </w:rPr>
        <w:t>Governor's Iowa Environmental</w:t>
      </w:r>
      <w:r w:rsidRPr="003F14E8">
        <w:rPr>
          <w:rStyle w:val="st1"/>
          <w:rFonts w:cs="Arial"/>
          <w:b/>
          <w:sz w:val="24"/>
          <w:szCs w:val="24"/>
          <w:lang w:val="en"/>
        </w:rPr>
        <w:t xml:space="preserve"> </w:t>
      </w:r>
      <w:r w:rsidRPr="003F14E8">
        <w:rPr>
          <w:rStyle w:val="st1"/>
          <w:rFonts w:cs="Arial"/>
          <w:sz w:val="24"/>
          <w:szCs w:val="24"/>
          <w:lang w:val="en"/>
        </w:rPr>
        <w:t>Excellence</w:t>
      </w:r>
      <w:r w:rsidRPr="003F14E8">
        <w:rPr>
          <w:rStyle w:val="st1"/>
          <w:rFonts w:cs="Arial"/>
          <w:b/>
          <w:sz w:val="24"/>
          <w:szCs w:val="24"/>
          <w:lang w:val="en"/>
        </w:rPr>
        <w:t xml:space="preserve"> </w:t>
      </w:r>
      <w:r w:rsidRPr="003F14E8">
        <w:rPr>
          <w:rStyle w:val="Emphasis"/>
          <w:rFonts w:cs="Arial"/>
          <w:b w:val="0"/>
          <w:sz w:val="24"/>
          <w:szCs w:val="24"/>
          <w:lang w:val="en"/>
        </w:rPr>
        <w:t>Award.</w:t>
      </w:r>
    </w:p>
    <w:p w:rsidR="003F14E8" w:rsidRDefault="003F14E8" w:rsidP="003F14E8">
      <w:pPr>
        <w:tabs>
          <w:tab w:val="left" w:pos="360"/>
        </w:tabs>
        <w:spacing w:after="0" w:line="240" w:lineRule="auto"/>
        <w:rPr>
          <w:rStyle w:val="Emphasis"/>
          <w:rFonts w:cs="Arial"/>
          <w:b w:val="0"/>
          <w:sz w:val="24"/>
          <w:szCs w:val="24"/>
          <w:lang w:val="en"/>
        </w:rPr>
      </w:pPr>
    </w:p>
    <w:p w:rsidR="003F14E8" w:rsidRDefault="003F14E8" w:rsidP="003F14E8">
      <w:pPr>
        <w:tabs>
          <w:tab w:val="left" w:pos="360"/>
        </w:tabs>
        <w:spacing w:after="0" w:line="240" w:lineRule="auto"/>
        <w:rPr>
          <w:rStyle w:val="Emphasis"/>
          <w:rFonts w:cs="Arial"/>
          <w:b w:val="0"/>
          <w:sz w:val="24"/>
          <w:szCs w:val="24"/>
          <w:lang w:val="en"/>
        </w:rPr>
      </w:pPr>
      <w:r>
        <w:rPr>
          <w:rStyle w:val="Emphasis"/>
          <w:rFonts w:cs="Arial"/>
          <w:b w:val="0"/>
          <w:sz w:val="24"/>
          <w:szCs w:val="24"/>
          <w:u w:val="single"/>
          <w:lang w:val="en"/>
        </w:rPr>
        <w:t>CLASSROOM CONSOLIDATION</w:t>
      </w:r>
    </w:p>
    <w:p w:rsidR="003F14E8" w:rsidRDefault="003F14E8" w:rsidP="003F14E8">
      <w:pPr>
        <w:tabs>
          <w:tab w:val="left" w:pos="360"/>
        </w:tabs>
        <w:spacing w:after="0" w:line="240" w:lineRule="auto"/>
        <w:rPr>
          <w:rStyle w:val="Emphasis"/>
          <w:rFonts w:cs="Arial"/>
          <w:b w:val="0"/>
          <w:sz w:val="24"/>
          <w:szCs w:val="24"/>
          <w:lang w:val="en"/>
        </w:rPr>
      </w:pPr>
      <w:r>
        <w:rPr>
          <w:rStyle w:val="Emphasis"/>
          <w:rFonts w:cs="Arial"/>
          <w:b w:val="0"/>
          <w:sz w:val="24"/>
          <w:szCs w:val="24"/>
          <w:lang w:val="en"/>
        </w:rPr>
        <w:t xml:space="preserve">Liz Christiansen reported that the results of the classroom space consolidation during last summer’s 10-week session demonstrated a 19% reduction in </w:t>
      </w:r>
      <w:r w:rsidR="00DD52E2" w:rsidRPr="00012FF9">
        <w:rPr>
          <w:rStyle w:val="Emphasis"/>
          <w:rFonts w:cs="Arial"/>
          <w:b w:val="0"/>
          <w:sz w:val="24"/>
          <w:szCs w:val="24"/>
          <w:lang w:val="en"/>
        </w:rPr>
        <w:t>energy consumption.</w:t>
      </w:r>
      <w:r>
        <w:rPr>
          <w:rStyle w:val="Emphasis"/>
          <w:rFonts w:cs="Arial"/>
          <w:b w:val="0"/>
          <w:sz w:val="24"/>
          <w:szCs w:val="24"/>
          <w:lang w:val="en"/>
        </w:rPr>
        <w:t xml:space="preserve">  </w:t>
      </w:r>
      <w:r w:rsidR="00DD52E2">
        <w:rPr>
          <w:rStyle w:val="Emphasis"/>
          <w:rFonts w:cs="Arial"/>
          <w:b w:val="0"/>
          <w:sz w:val="24"/>
          <w:szCs w:val="24"/>
          <w:lang w:val="en"/>
        </w:rPr>
        <w:t>The English-Philosophy Building, MacLean Hall and the Pomerantz Center were not scheduled after 6 p.m. during the week nor on Saturday and Sundays and then cycled down during the unscheduled times.  This summer Blank Honors Center and Boyd Law Building will be added to this schedule strategy.</w:t>
      </w:r>
    </w:p>
    <w:p w:rsidR="00917DBC" w:rsidRDefault="00917DBC" w:rsidP="003F14E8">
      <w:pPr>
        <w:tabs>
          <w:tab w:val="left" w:pos="360"/>
        </w:tabs>
        <w:spacing w:after="0" w:line="240" w:lineRule="auto"/>
        <w:rPr>
          <w:rStyle w:val="Emphasis"/>
          <w:rFonts w:cs="Arial"/>
          <w:b w:val="0"/>
          <w:sz w:val="24"/>
          <w:szCs w:val="24"/>
          <w:lang w:val="en"/>
        </w:rPr>
      </w:pPr>
    </w:p>
    <w:p w:rsidR="00917DBC" w:rsidRDefault="00917DBC" w:rsidP="003F14E8">
      <w:pPr>
        <w:tabs>
          <w:tab w:val="left" w:pos="360"/>
        </w:tabs>
        <w:spacing w:after="0" w:line="240" w:lineRule="auto"/>
        <w:rPr>
          <w:rStyle w:val="Emphasis"/>
          <w:rFonts w:cs="Arial"/>
          <w:b w:val="0"/>
          <w:sz w:val="24"/>
          <w:szCs w:val="24"/>
          <w:lang w:val="en"/>
        </w:rPr>
      </w:pPr>
      <w:r>
        <w:rPr>
          <w:rStyle w:val="Emphasis"/>
          <w:rFonts w:cs="Arial"/>
          <w:b w:val="0"/>
          <w:sz w:val="24"/>
          <w:szCs w:val="24"/>
          <w:u w:val="single"/>
          <w:lang w:val="en"/>
        </w:rPr>
        <w:t>SOLID WASTE STRATEGIC PLAN</w:t>
      </w:r>
    </w:p>
    <w:p w:rsidR="00917DBC" w:rsidRDefault="00917DBC" w:rsidP="003F14E8">
      <w:pPr>
        <w:tabs>
          <w:tab w:val="left" w:pos="360"/>
        </w:tabs>
        <w:spacing w:after="0" w:line="240" w:lineRule="auto"/>
        <w:rPr>
          <w:rStyle w:val="Emphasis"/>
          <w:rFonts w:cs="Arial"/>
          <w:b w:val="0"/>
          <w:sz w:val="24"/>
          <w:szCs w:val="24"/>
          <w:lang w:val="en"/>
        </w:rPr>
      </w:pPr>
      <w:r>
        <w:rPr>
          <w:rStyle w:val="Emphasis"/>
          <w:rFonts w:cs="Arial"/>
          <w:b w:val="0"/>
          <w:sz w:val="24"/>
          <w:szCs w:val="24"/>
          <w:lang w:val="en"/>
        </w:rPr>
        <w:t>Eric Holthaus reported on the 60% Waste Diversion by 2020 5-year strategic plan.  Of the nine (9) goals, two (2) will be assigned to task force teams.  They are the Infrastructure/Service and Compost initiatives.  Eric wi</w:t>
      </w:r>
      <w:r w:rsidR="00012FF9">
        <w:rPr>
          <w:rStyle w:val="Emphasis"/>
          <w:rFonts w:cs="Arial"/>
          <w:b w:val="0"/>
          <w:sz w:val="24"/>
          <w:szCs w:val="24"/>
          <w:lang w:val="en"/>
        </w:rPr>
        <w:t>ll return with a report in the f</w:t>
      </w:r>
      <w:r>
        <w:rPr>
          <w:rStyle w:val="Emphasis"/>
          <w:rFonts w:cs="Arial"/>
          <w:b w:val="0"/>
          <w:sz w:val="24"/>
          <w:szCs w:val="24"/>
          <w:lang w:val="en"/>
        </w:rPr>
        <w:t>all.</w:t>
      </w:r>
    </w:p>
    <w:p w:rsidR="00917DBC" w:rsidRDefault="00917DBC" w:rsidP="003F14E8">
      <w:pPr>
        <w:tabs>
          <w:tab w:val="left" w:pos="360"/>
        </w:tabs>
        <w:spacing w:after="0" w:line="240" w:lineRule="auto"/>
        <w:rPr>
          <w:rStyle w:val="Emphasis"/>
          <w:rFonts w:cs="Arial"/>
          <w:b w:val="0"/>
          <w:sz w:val="24"/>
          <w:szCs w:val="24"/>
          <w:lang w:val="en"/>
        </w:rPr>
      </w:pPr>
    </w:p>
    <w:p w:rsidR="00917DBC" w:rsidRDefault="00917DBC" w:rsidP="003F14E8">
      <w:pPr>
        <w:tabs>
          <w:tab w:val="left" w:pos="360"/>
        </w:tabs>
        <w:spacing w:after="0" w:line="240" w:lineRule="auto"/>
        <w:rPr>
          <w:rStyle w:val="Emphasis"/>
          <w:rFonts w:cs="Arial"/>
          <w:b w:val="0"/>
          <w:sz w:val="24"/>
          <w:szCs w:val="24"/>
          <w:lang w:val="en"/>
        </w:rPr>
      </w:pPr>
      <w:r>
        <w:rPr>
          <w:rStyle w:val="Emphasis"/>
          <w:rFonts w:cs="Arial"/>
          <w:b w:val="0"/>
          <w:sz w:val="24"/>
          <w:szCs w:val="24"/>
          <w:u w:val="single"/>
          <w:lang w:val="en"/>
        </w:rPr>
        <w:t>INTERGOVERNMENTAL COMMITTEE PROPOSAL</w:t>
      </w:r>
    </w:p>
    <w:p w:rsidR="001B0050" w:rsidRPr="00917DBC" w:rsidRDefault="00917DBC" w:rsidP="003F14E8">
      <w:pPr>
        <w:tabs>
          <w:tab w:val="left" w:pos="360"/>
        </w:tabs>
        <w:spacing w:after="0" w:line="240" w:lineRule="auto"/>
        <w:rPr>
          <w:rFonts w:cs="Arial"/>
          <w:bCs/>
          <w:sz w:val="24"/>
          <w:szCs w:val="24"/>
          <w:lang w:val="en"/>
        </w:rPr>
      </w:pPr>
      <w:r>
        <w:rPr>
          <w:rStyle w:val="Emphasis"/>
          <w:rFonts w:cs="Arial"/>
          <w:b w:val="0"/>
          <w:sz w:val="24"/>
          <w:szCs w:val="24"/>
          <w:lang w:val="en"/>
        </w:rPr>
        <w:t>The committee discussed the suggestions</w:t>
      </w:r>
      <w:r w:rsidR="001B0050">
        <w:rPr>
          <w:rStyle w:val="Emphasis"/>
          <w:rFonts w:cs="Arial"/>
          <w:b w:val="0"/>
          <w:sz w:val="24"/>
          <w:szCs w:val="24"/>
          <w:lang w:val="en"/>
        </w:rPr>
        <w:t xml:space="preserve"> by the Common Marchers</w:t>
      </w:r>
      <w:r>
        <w:rPr>
          <w:rStyle w:val="Emphasis"/>
          <w:rFonts w:cs="Arial"/>
          <w:b w:val="0"/>
          <w:sz w:val="24"/>
          <w:szCs w:val="24"/>
          <w:lang w:val="en"/>
        </w:rPr>
        <w:t xml:space="preserve"> of developing an Intergovernmental Committee on public policy and sustainability,</w:t>
      </w:r>
      <w:r w:rsidR="001B0050">
        <w:rPr>
          <w:rStyle w:val="Emphasis"/>
          <w:rFonts w:cs="Arial"/>
          <w:b w:val="0"/>
          <w:sz w:val="24"/>
          <w:szCs w:val="24"/>
          <w:lang w:val="en"/>
        </w:rPr>
        <w:t xml:space="preserve"> with a recommendation that someone</w:t>
      </w:r>
      <w:r>
        <w:rPr>
          <w:rStyle w:val="Emphasis"/>
          <w:rFonts w:cs="Arial"/>
          <w:b w:val="0"/>
          <w:sz w:val="24"/>
          <w:szCs w:val="24"/>
          <w:lang w:val="en"/>
        </w:rPr>
        <w:t xml:space="preserve"> from the Sustainability Charter Committee be a representative.</w:t>
      </w:r>
      <w:r w:rsidR="001B0050">
        <w:rPr>
          <w:rStyle w:val="Emphasis"/>
          <w:rFonts w:cs="Arial"/>
          <w:b w:val="0"/>
          <w:sz w:val="24"/>
          <w:szCs w:val="24"/>
          <w:lang w:val="en"/>
        </w:rPr>
        <w:t xml:space="preserve">  Committee members suggested further clarification, such as a charge or purpose description of this Intergovernmental Committee.</w:t>
      </w:r>
    </w:p>
    <w:sectPr w:rsidR="001B0050" w:rsidRPr="00917DBC" w:rsidSect="001B0050">
      <w:pgSz w:w="12240" w:h="15840" w:code="1"/>
      <w:pgMar w:top="1440" w:right="1440" w:bottom="1152"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329B"/>
    <w:multiLevelType w:val="hybridMultilevel"/>
    <w:tmpl w:val="1FC6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871AD7"/>
    <w:multiLevelType w:val="hybridMultilevel"/>
    <w:tmpl w:val="AF26D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F4"/>
    <w:rsid w:val="00003EC4"/>
    <w:rsid w:val="00012FF9"/>
    <w:rsid w:val="00035056"/>
    <w:rsid w:val="0009081E"/>
    <w:rsid w:val="000D14BB"/>
    <w:rsid w:val="000F0422"/>
    <w:rsid w:val="00100869"/>
    <w:rsid w:val="001B0050"/>
    <w:rsid w:val="001B33C9"/>
    <w:rsid w:val="001D742F"/>
    <w:rsid w:val="00232806"/>
    <w:rsid w:val="002D1B5C"/>
    <w:rsid w:val="00375352"/>
    <w:rsid w:val="00387D65"/>
    <w:rsid w:val="003C02F0"/>
    <w:rsid w:val="003D4EED"/>
    <w:rsid w:val="003D6EBB"/>
    <w:rsid w:val="003F14E8"/>
    <w:rsid w:val="00437D5D"/>
    <w:rsid w:val="00483982"/>
    <w:rsid w:val="004856B4"/>
    <w:rsid w:val="00490F73"/>
    <w:rsid w:val="004B5EE9"/>
    <w:rsid w:val="005B4DF4"/>
    <w:rsid w:val="005B74A1"/>
    <w:rsid w:val="00612088"/>
    <w:rsid w:val="00612E51"/>
    <w:rsid w:val="0061581A"/>
    <w:rsid w:val="00617EF7"/>
    <w:rsid w:val="006357B3"/>
    <w:rsid w:val="00683A5C"/>
    <w:rsid w:val="006B0C0E"/>
    <w:rsid w:val="0071394C"/>
    <w:rsid w:val="007171C3"/>
    <w:rsid w:val="00733799"/>
    <w:rsid w:val="007A7E88"/>
    <w:rsid w:val="007F4D47"/>
    <w:rsid w:val="008E3E1A"/>
    <w:rsid w:val="009071B4"/>
    <w:rsid w:val="009152DA"/>
    <w:rsid w:val="00917DBC"/>
    <w:rsid w:val="00920D49"/>
    <w:rsid w:val="00975B67"/>
    <w:rsid w:val="009C4706"/>
    <w:rsid w:val="00A067BC"/>
    <w:rsid w:val="00A638F2"/>
    <w:rsid w:val="00A6394E"/>
    <w:rsid w:val="00A75036"/>
    <w:rsid w:val="00AB38FE"/>
    <w:rsid w:val="00B14C59"/>
    <w:rsid w:val="00B228DD"/>
    <w:rsid w:val="00B53D2C"/>
    <w:rsid w:val="00B80C3D"/>
    <w:rsid w:val="00B8237B"/>
    <w:rsid w:val="00BA7728"/>
    <w:rsid w:val="00BC2A84"/>
    <w:rsid w:val="00BC66BE"/>
    <w:rsid w:val="00BD3F4F"/>
    <w:rsid w:val="00BE4479"/>
    <w:rsid w:val="00C15ED5"/>
    <w:rsid w:val="00C22ABA"/>
    <w:rsid w:val="00CF0F4D"/>
    <w:rsid w:val="00D10309"/>
    <w:rsid w:val="00D1614E"/>
    <w:rsid w:val="00D61A62"/>
    <w:rsid w:val="00D87881"/>
    <w:rsid w:val="00D907CF"/>
    <w:rsid w:val="00DD52E2"/>
    <w:rsid w:val="00DF6E16"/>
    <w:rsid w:val="00E7468B"/>
    <w:rsid w:val="00ED0056"/>
    <w:rsid w:val="00ED7999"/>
    <w:rsid w:val="00FB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DF46470-0B4E-4BA1-833C-7A19845F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D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DF4"/>
    <w:pPr>
      <w:ind w:left="720"/>
      <w:contextualSpacing/>
    </w:pPr>
  </w:style>
  <w:style w:type="character" w:styleId="Hyperlink">
    <w:name w:val="Hyperlink"/>
    <w:basedOn w:val="DefaultParagraphFont"/>
    <w:uiPriority w:val="99"/>
    <w:unhideWhenUsed/>
    <w:rsid w:val="005B4DF4"/>
    <w:rPr>
      <w:color w:val="0000FF"/>
      <w:u w:val="single"/>
    </w:rPr>
  </w:style>
  <w:style w:type="character" w:styleId="FollowedHyperlink">
    <w:name w:val="FollowedHyperlink"/>
    <w:basedOn w:val="DefaultParagraphFont"/>
    <w:uiPriority w:val="99"/>
    <w:semiHidden/>
    <w:unhideWhenUsed/>
    <w:rsid w:val="007171C3"/>
    <w:rPr>
      <w:color w:val="954F72" w:themeColor="followedHyperlink"/>
      <w:u w:val="single"/>
    </w:rPr>
  </w:style>
  <w:style w:type="paragraph" w:styleId="BalloonText">
    <w:name w:val="Balloon Text"/>
    <w:basedOn w:val="Normal"/>
    <w:link w:val="BalloonTextChar"/>
    <w:uiPriority w:val="99"/>
    <w:semiHidden/>
    <w:unhideWhenUsed/>
    <w:rsid w:val="00733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799"/>
    <w:rPr>
      <w:rFonts w:ascii="Segoe UI" w:hAnsi="Segoe UI" w:cs="Segoe UI"/>
      <w:sz w:val="18"/>
      <w:szCs w:val="18"/>
    </w:rPr>
  </w:style>
  <w:style w:type="character" w:styleId="Emphasis">
    <w:name w:val="Emphasis"/>
    <w:basedOn w:val="DefaultParagraphFont"/>
    <w:uiPriority w:val="20"/>
    <w:qFormat/>
    <w:rsid w:val="003F14E8"/>
    <w:rPr>
      <w:b/>
      <w:bCs/>
      <w:i w:val="0"/>
      <w:iCs w:val="0"/>
    </w:rPr>
  </w:style>
  <w:style w:type="character" w:customStyle="1" w:styleId="st1">
    <w:name w:val="st1"/>
    <w:basedOn w:val="DefaultParagraphFont"/>
    <w:rsid w:val="003F1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tainability.uiowa.edu/assets/recycling-and-waste-reduction/60-waste-diversion-5-year-plan.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99089-EA9C-4C32-A9B5-AC1412691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Christiansen, Elizabeth A</dc:creator>
  <cp:keywords/>
  <dc:description/>
  <cp:lastModifiedBy>Christiansen, Elizabeth A</cp:lastModifiedBy>
  <cp:revision>3</cp:revision>
  <cp:lastPrinted>2015-05-12T19:43:00Z</cp:lastPrinted>
  <dcterms:created xsi:type="dcterms:W3CDTF">2015-05-21T20:06:00Z</dcterms:created>
  <dcterms:modified xsi:type="dcterms:W3CDTF">2015-05-21T20:09:00Z</dcterms:modified>
</cp:coreProperties>
</file>