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A9" w:rsidRDefault="008C06A9" w:rsidP="008C06A9">
      <w:pPr>
        <w:spacing w:after="0" w:line="240" w:lineRule="auto"/>
        <w:jc w:val="center"/>
        <w:rPr>
          <w:sz w:val="32"/>
          <w:szCs w:val="32"/>
        </w:rPr>
      </w:pPr>
      <w:r>
        <w:rPr>
          <w:sz w:val="32"/>
          <w:szCs w:val="32"/>
        </w:rPr>
        <w:t>Sustainability Charter Committee</w:t>
      </w:r>
    </w:p>
    <w:p w:rsidR="008C06A9" w:rsidRDefault="008C06A9" w:rsidP="008C06A9">
      <w:pPr>
        <w:spacing w:after="0" w:line="240" w:lineRule="auto"/>
        <w:jc w:val="center"/>
        <w:rPr>
          <w:sz w:val="24"/>
          <w:szCs w:val="24"/>
        </w:rPr>
      </w:pPr>
      <w:r>
        <w:rPr>
          <w:sz w:val="24"/>
          <w:szCs w:val="24"/>
        </w:rPr>
        <w:t>March 21, 2017</w:t>
      </w:r>
    </w:p>
    <w:p w:rsidR="008C06A9" w:rsidRDefault="008C06A9" w:rsidP="008C06A9">
      <w:pPr>
        <w:pStyle w:val="ListParagraph"/>
        <w:spacing w:after="0" w:line="240" w:lineRule="auto"/>
        <w:ind w:left="3240" w:firstLine="360"/>
        <w:rPr>
          <w:sz w:val="24"/>
          <w:szCs w:val="24"/>
        </w:rPr>
      </w:pPr>
      <w:r>
        <w:rPr>
          <w:sz w:val="24"/>
          <w:szCs w:val="24"/>
        </w:rPr>
        <w:t xml:space="preserve">     Meeting Minutes</w:t>
      </w:r>
    </w:p>
    <w:p w:rsidR="008C06A9" w:rsidRDefault="008C06A9" w:rsidP="008C06A9">
      <w:pPr>
        <w:spacing w:line="360" w:lineRule="auto"/>
        <w:rPr>
          <w:sz w:val="24"/>
          <w:szCs w:val="24"/>
        </w:rPr>
      </w:pPr>
      <w:r>
        <w:rPr>
          <w:sz w:val="24"/>
          <w:szCs w:val="24"/>
        </w:rPr>
        <w:t>______________________________________________________________________________</w:t>
      </w:r>
    </w:p>
    <w:p w:rsidR="008C06A9" w:rsidRDefault="008C06A9" w:rsidP="008C06A9">
      <w:pPr>
        <w:spacing w:after="0" w:line="240" w:lineRule="auto"/>
        <w:rPr>
          <w:sz w:val="24"/>
          <w:szCs w:val="24"/>
        </w:rPr>
      </w:pPr>
      <w:r>
        <w:rPr>
          <w:sz w:val="24"/>
          <w:szCs w:val="24"/>
          <w:u w:val="single"/>
        </w:rPr>
        <w:t>MEMBERS/LIAISONS PRESENT</w:t>
      </w:r>
      <w:r>
        <w:rPr>
          <w:sz w:val="24"/>
          <w:szCs w:val="24"/>
        </w:rPr>
        <w:t xml:space="preserve">: Margaret Beck, Barbara Eckstein, Don Guckert, Dawn Kluber, Heather Sander, Antonio </w:t>
      </w:r>
      <w:proofErr w:type="spellStart"/>
      <w:r>
        <w:rPr>
          <w:sz w:val="24"/>
          <w:szCs w:val="24"/>
        </w:rPr>
        <w:t>Senio</w:t>
      </w:r>
      <w:proofErr w:type="spellEnd"/>
      <w:r>
        <w:rPr>
          <w:sz w:val="24"/>
          <w:szCs w:val="24"/>
        </w:rPr>
        <w:t>, Brian Thompson, Jennifer Thompson, Sara Maples</w:t>
      </w:r>
    </w:p>
    <w:p w:rsidR="008C06A9" w:rsidRDefault="008C06A9" w:rsidP="008C06A9">
      <w:pPr>
        <w:spacing w:after="0" w:line="240" w:lineRule="auto"/>
        <w:rPr>
          <w:sz w:val="24"/>
          <w:szCs w:val="24"/>
        </w:rPr>
      </w:pPr>
    </w:p>
    <w:p w:rsidR="008C06A9" w:rsidRDefault="008C06A9" w:rsidP="008C06A9">
      <w:pPr>
        <w:rPr>
          <w:sz w:val="24"/>
          <w:szCs w:val="24"/>
        </w:rPr>
      </w:pPr>
      <w:r>
        <w:rPr>
          <w:sz w:val="24"/>
          <w:szCs w:val="24"/>
          <w:u w:val="single"/>
        </w:rPr>
        <w:t>OTHERS PRESENT</w:t>
      </w:r>
      <w:r>
        <w:rPr>
          <w:sz w:val="24"/>
          <w:szCs w:val="24"/>
        </w:rPr>
        <w:t xml:space="preserve">: George McCrory, Trisha </w:t>
      </w:r>
      <w:proofErr w:type="spellStart"/>
      <w:r>
        <w:rPr>
          <w:sz w:val="24"/>
          <w:szCs w:val="24"/>
        </w:rPr>
        <w:t>Kreman</w:t>
      </w:r>
      <w:proofErr w:type="spellEnd"/>
    </w:p>
    <w:p w:rsidR="008C06A9" w:rsidRDefault="008C06A9" w:rsidP="008C06A9">
      <w:pPr>
        <w:rPr>
          <w:sz w:val="24"/>
          <w:szCs w:val="24"/>
        </w:rPr>
      </w:pPr>
    </w:p>
    <w:p w:rsidR="008C06A9" w:rsidRDefault="008C06A9" w:rsidP="008C06A9">
      <w:pPr>
        <w:spacing w:after="0" w:line="240" w:lineRule="auto"/>
        <w:rPr>
          <w:sz w:val="24"/>
          <w:szCs w:val="24"/>
        </w:rPr>
      </w:pPr>
      <w:r>
        <w:rPr>
          <w:sz w:val="24"/>
          <w:szCs w:val="24"/>
          <w:u w:val="single"/>
        </w:rPr>
        <w:t>ANNOUNCEMENT – OFFICE OF SUSTAINABILITY</w:t>
      </w:r>
      <w:r w:rsidRPr="007165EB">
        <w:rPr>
          <w:sz w:val="24"/>
          <w:szCs w:val="24"/>
        </w:rPr>
        <w:t xml:space="preserve">: </w:t>
      </w:r>
      <w:r>
        <w:rPr>
          <w:sz w:val="24"/>
          <w:szCs w:val="24"/>
        </w:rPr>
        <w:t xml:space="preserve"> Don Guckert announced that Rod Lehnertz, Barry Butler, and President </w:t>
      </w:r>
      <w:proofErr w:type="spellStart"/>
      <w:r>
        <w:rPr>
          <w:sz w:val="24"/>
          <w:szCs w:val="24"/>
        </w:rPr>
        <w:t>Harreld</w:t>
      </w:r>
      <w:proofErr w:type="spellEnd"/>
      <w:r>
        <w:rPr>
          <w:sz w:val="24"/>
          <w:szCs w:val="24"/>
        </w:rPr>
        <w:t xml:space="preserve"> made a decision to move the Office of Sustainability to the Provost’s Office with a target date of July 1. The Office of Sustainability will fall under the Office of Outreach and Engagement which is overseen by Associate Provost Linda </w:t>
      </w:r>
      <w:proofErr w:type="spellStart"/>
      <w:r>
        <w:rPr>
          <w:sz w:val="24"/>
          <w:szCs w:val="24"/>
        </w:rPr>
        <w:t>Snetselaar</w:t>
      </w:r>
      <w:proofErr w:type="spellEnd"/>
      <w:r>
        <w:rPr>
          <w:sz w:val="24"/>
          <w:szCs w:val="24"/>
        </w:rPr>
        <w:t>. Linda will attend the next Charter Committee meeting to discuss the transition.</w:t>
      </w:r>
    </w:p>
    <w:p w:rsidR="008C06A9" w:rsidRDefault="008C06A9" w:rsidP="008C06A9">
      <w:pPr>
        <w:spacing w:after="0" w:line="240" w:lineRule="auto"/>
        <w:rPr>
          <w:sz w:val="24"/>
          <w:szCs w:val="24"/>
        </w:rPr>
      </w:pPr>
    </w:p>
    <w:p w:rsidR="008C06A9" w:rsidRPr="001E0029" w:rsidRDefault="008C06A9" w:rsidP="008C06A9">
      <w:pPr>
        <w:spacing w:after="0" w:line="240" w:lineRule="auto"/>
        <w:rPr>
          <w:sz w:val="24"/>
          <w:szCs w:val="24"/>
          <w:u w:val="single"/>
        </w:rPr>
      </w:pPr>
      <w:r w:rsidRPr="001E0029">
        <w:rPr>
          <w:sz w:val="24"/>
          <w:szCs w:val="24"/>
          <w:u w:val="single"/>
        </w:rPr>
        <w:t>UNIVERSITY OF IOWA STUDENT GOVERNMENT:</w:t>
      </w:r>
      <w:r>
        <w:rPr>
          <w:sz w:val="24"/>
          <w:szCs w:val="24"/>
          <w:u w:val="single"/>
        </w:rPr>
        <w:t xml:space="preserve"> </w:t>
      </w:r>
      <w:r>
        <w:rPr>
          <w:sz w:val="24"/>
          <w:szCs w:val="24"/>
        </w:rPr>
        <w:t>UISG passed a resolution to encourage more coursework in evolution and the curriculum. Polls suggest that students want access to more ecology courses.</w:t>
      </w:r>
    </w:p>
    <w:p w:rsidR="008C06A9" w:rsidRDefault="008C06A9" w:rsidP="008C06A9">
      <w:pPr>
        <w:spacing w:after="0" w:line="240" w:lineRule="auto"/>
        <w:rPr>
          <w:sz w:val="24"/>
          <w:szCs w:val="24"/>
          <w:u w:val="single"/>
        </w:rPr>
      </w:pPr>
    </w:p>
    <w:p w:rsidR="008C06A9" w:rsidRDefault="008C06A9" w:rsidP="008C06A9">
      <w:pPr>
        <w:spacing w:after="0" w:line="240" w:lineRule="auto"/>
        <w:rPr>
          <w:sz w:val="24"/>
          <w:szCs w:val="24"/>
        </w:rPr>
      </w:pPr>
      <w:r>
        <w:rPr>
          <w:sz w:val="24"/>
          <w:szCs w:val="24"/>
          <w:u w:val="single"/>
        </w:rPr>
        <w:t>PRIORITY ACTION PLAN</w:t>
      </w:r>
      <w:r>
        <w:rPr>
          <w:sz w:val="24"/>
          <w:szCs w:val="24"/>
        </w:rPr>
        <w:t>: The priority action plan was further refined.  Another version will be circulated, as well as a draft letter to the President introducing this document and the Committee’s intent.</w:t>
      </w:r>
    </w:p>
    <w:p w:rsidR="008C06A9" w:rsidRDefault="008C06A9" w:rsidP="008C06A9">
      <w:pPr>
        <w:spacing w:after="0" w:line="240" w:lineRule="auto"/>
        <w:rPr>
          <w:sz w:val="24"/>
          <w:szCs w:val="24"/>
        </w:rPr>
      </w:pPr>
    </w:p>
    <w:p w:rsidR="008C06A9" w:rsidRDefault="008C06A9" w:rsidP="008C06A9">
      <w:pPr>
        <w:spacing w:after="0" w:line="240" w:lineRule="auto"/>
        <w:rPr>
          <w:sz w:val="24"/>
          <w:szCs w:val="24"/>
        </w:rPr>
      </w:pPr>
      <w:r>
        <w:rPr>
          <w:sz w:val="24"/>
          <w:szCs w:val="24"/>
          <w:u w:val="single"/>
        </w:rPr>
        <w:t>FUTURE MEETINGS:</w:t>
      </w:r>
      <w:r>
        <w:rPr>
          <w:sz w:val="24"/>
          <w:szCs w:val="24"/>
        </w:rPr>
        <w:t xml:space="preserve"> </w:t>
      </w:r>
    </w:p>
    <w:p w:rsidR="008C06A9" w:rsidRDefault="008C06A9" w:rsidP="008C06A9">
      <w:pPr>
        <w:pStyle w:val="ListParagraph"/>
        <w:numPr>
          <w:ilvl w:val="0"/>
          <w:numId w:val="1"/>
        </w:numPr>
        <w:spacing w:after="0" w:line="240" w:lineRule="auto"/>
        <w:rPr>
          <w:sz w:val="24"/>
          <w:szCs w:val="24"/>
        </w:rPr>
      </w:pPr>
      <w:r w:rsidRPr="00A609A8">
        <w:rPr>
          <w:sz w:val="24"/>
          <w:szCs w:val="24"/>
        </w:rPr>
        <w:t xml:space="preserve">Students from UISG will be invited to our next meeting to discuss the </w:t>
      </w:r>
      <w:r>
        <w:rPr>
          <w:sz w:val="24"/>
          <w:szCs w:val="24"/>
        </w:rPr>
        <w:t xml:space="preserve">priority action plan. Linda </w:t>
      </w:r>
      <w:proofErr w:type="spellStart"/>
      <w:r>
        <w:rPr>
          <w:sz w:val="24"/>
          <w:szCs w:val="24"/>
        </w:rPr>
        <w:t>Snetselaar</w:t>
      </w:r>
      <w:proofErr w:type="spellEnd"/>
      <w:r>
        <w:rPr>
          <w:sz w:val="24"/>
          <w:szCs w:val="24"/>
        </w:rPr>
        <w:t xml:space="preserve"> will also be at our next meeting to discuss the Office of Sustainability transition.</w:t>
      </w:r>
    </w:p>
    <w:p w:rsidR="008C06A9" w:rsidRPr="00A358A3" w:rsidRDefault="008C06A9" w:rsidP="008C06A9">
      <w:pPr>
        <w:pStyle w:val="ListParagraph"/>
        <w:numPr>
          <w:ilvl w:val="0"/>
          <w:numId w:val="1"/>
        </w:numPr>
        <w:spacing w:after="0" w:line="240" w:lineRule="auto"/>
        <w:rPr>
          <w:sz w:val="24"/>
          <w:szCs w:val="24"/>
        </w:rPr>
      </w:pPr>
      <w:r w:rsidRPr="00A609A8">
        <w:rPr>
          <w:sz w:val="24"/>
          <w:szCs w:val="24"/>
        </w:rPr>
        <w:t xml:space="preserve">Jennifer Thompson is able to give an overview of sustainability at UIHC when the group meets over the summer. </w:t>
      </w:r>
    </w:p>
    <w:p w:rsidR="008C06A9" w:rsidRDefault="008C06A9" w:rsidP="008C06A9">
      <w:pPr>
        <w:pStyle w:val="ListParagraph"/>
        <w:numPr>
          <w:ilvl w:val="0"/>
          <w:numId w:val="1"/>
        </w:numPr>
        <w:spacing w:after="0" w:line="240" w:lineRule="auto"/>
        <w:rPr>
          <w:sz w:val="24"/>
          <w:szCs w:val="24"/>
        </w:rPr>
      </w:pPr>
      <w:r>
        <w:rPr>
          <w:sz w:val="24"/>
          <w:szCs w:val="24"/>
        </w:rPr>
        <w:t xml:space="preserve">The Charter Committee could act as a common place for Iowa City and the University of Iowa to meet regarding coordination among the two groups. </w:t>
      </w:r>
    </w:p>
    <w:p w:rsidR="008C06A9" w:rsidRPr="00A609A8" w:rsidRDefault="008C06A9" w:rsidP="008C06A9">
      <w:pPr>
        <w:pStyle w:val="ListParagraph"/>
        <w:numPr>
          <w:ilvl w:val="1"/>
          <w:numId w:val="1"/>
        </w:numPr>
        <w:spacing w:after="0" w:line="240" w:lineRule="auto"/>
        <w:rPr>
          <w:sz w:val="24"/>
          <w:szCs w:val="24"/>
        </w:rPr>
      </w:pPr>
      <w:r>
        <w:rPr>
          <w:sz w:val="24"/>
          <w:szCs w:val="24"/>
        </w:rPr>
        <w:t>The Committee would like to invite the Iowa Economic Development Authority to visit and discuss the Iowa Energy Plan. At the same time, the group would like to invite, Erin Hazen, Renewable Energy Business Manager at the University of Iowa to discuss UI efforts.</w:t>
      </w:r>
    </w:p>
    <w:p w:rsidR="008C06A9" w:rsidRDefault="008C06A9" w:rsidP="008C06A9">
      <w:pPr>
        <w:spacing w:after="0" w:line="240" w:lineRule="auto"/>
        <w:rPr>
          <w:sz w:val="24"/>
          <w:szCs w:val="24"/>
        </w:rPr>
      </w:pPr>
    </w:p>
    <w:p w:rsidR="008C06A9" w:rsidRDefault="008C06A9" w:rsidP="008C06A9">
      <w:pPr>
        <w:spacing w:after="0" w:line="240" w:lineRule="auto"/>
        <w:rPr>
          <w:sz w:val="24"/>
          <w:szCs w:val="24"/>
        </w:rPr>
      </w:pPr>
    </w:p>
    <w:p w:rsidR="008C06A9" w:rsidRDefault="008C06A9" w:rsidP="008C06A9">
      <w:pPr>
        <w:spacing w:after="0" w:line="240" w:lineRule="auto"/>
        <w:rPr>
          <w:sz w:val="24"/>
          <w:szCs w:val="24"/>
        </w:rPr>
      </w:pPr>
    </w:p>
    <w:p w:rsidR="008C06A9" w:rsidRDefault="008C06A9" w:rsidP="008C06A9">
      <w:pPr>
        <w:spacing w:after="0" w:line="240" w:lineRule="auto"/>
        <w:rPr>
          <w:sz w:val="24"/>
          <w:szCs w:val="24"/>
        </w:rPr>
      </w:pPr>
      <w:r>
        <w:rPr>
          <w:sz w:val="24"/>
          <w:szCs w:val="24"/>
          <w:u w:val="single"/>
        </w:rPr>
        <w:t>NEXT MEETING</w:t>
      </w:r>
      <w:r>
        <w:rPr>
          <w:sz w:val="24"/>
          <w:szCs w:val="24"/>
        </w:rPr>
        <w:t>:</w:t>
      </w:r>
      <w:r>
        <w:rPr>
          <w:sz w:val="24"/>
          <w:szCs w:val="24"/>
        </w:rPr>
        <w:tab/>
        <w:t xml:space="preserve">April 20, 2017 </w:t>
      </w:r>
    </w:p>
    <w:p w:rsidR="008C06A9" w:rsidRDefault="008C06A9" w:rsidP="008C06A9">
      <w:pPr>
        <w:spacing w:after="0" w:line="240" w:lineRule="auto"/>
        <w:ind w:left="1440" w:firstLine="720"/>
        <w:rPr>
          <w:sz w:val="24"/>
          <w:szCs w:val="24"/>
        </w:rPr>
      </w:pPr>
      <w:r>
        <w:rPr>
          <w:sz w:val="24"/>
          <w:szCs w:val="24"/>
        </w:rPr>
        <w:t>8:30 – 10:00 AM</w:t>
      </w:r>
    </w:p>
    <w:p w:rsidR="000B5CE2" w:rsidRDefault="000B5CE2">
      <w:bookmarkStart w:id="0" w:name="_GoBack"/>
      <w:bookmarkEnd w:id="0"/>
    </w:p>
    <w:sectPr w:rsidR="000B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94405"/>
    <w:multiLevelType w:val="hybridMultilevel"/>
    <w:tmpl w:val="494C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A9"/>
    <w:rsid w:val="000B5CE2"/>
    <w:rsid w:val="008C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97C96-A69A-4A89-ABC7-40CE8D5A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McCrory, George W</dc:creator>
  <cp:keywords/>
  <dc:description/>
  <cp:lastModifiedBy>McCrory, George W</cp:lastModifiedBy>
  <cp:revision>1</cp:revision>
  <dcterms:created xsi:type="dcterms:W3CDTF">2017-05-18T21:59:00Z</dcterms:created>
  <dcterms:modified xsi:type="dcterms:W3CDTF">2017-05-18T22:01:00Z</dcterms:modified>
</cp:coreProperties>
</file>